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2146CA" w14:textId="77777777" w:rsidR="00400BFF" w:rsidRDefault="008F0F5A" w:rsidP="00796948">
      <w:pPr>
        <w:pStyle w:val="Title"/>
      </w:pPr>
      <w:r>
        <w:rPr>
          <w:rFonts w:hint="eastAsia"/>
        </w:rPr>
        <w:t>Summary of Changes</w:t>
      </w:r>
    </w:p>
    <w:p w14:paraId="5D68C88E" w14:textId="539E2B5C" w:rsidR="00A40468" w:rsidRDefault="008F0F5A" w:rsidP="00A40468">
      <w:bookmarkStart w:id="0" w:name="OLE_LINK9"/>
      <w:bookmarkStart w:id="1" w:name="OLE_LINK10"/>
      <w:r>
        <w:rPr>
          <w:rFonts w:hint="eastAsia"/>
        </w:rPr>
        <w:t xml:space="preserve">We thank the editor and all the </w:t>
      </w:r>
      <w:r>
        <w:t>reviewers</w:t>
      </w:r>
      <w:r>
        <w:rPr>
          <w:rFonts w:hint="eastAsia"/>
        </w:rPr>
        <w:t xml:space="preserve"> for their constructive comments and valuable suggestions. Following these suggestions, we have made </w:t>
      </w:r>
      <w:r w:rsidR="00B13BDB">
        <w:t>a revision</w:t>
      </w:r>
      <w:r>
        <w:rPr>
          <w:rFonts w:hint="eastAsia"/>
        </w:rPr>
        <w:t xml:space="preserve"> to our paper.</w:t>
      </w:r>
      <w:bookmarkEnd w:id="0"/>
      <w:bookmarkEnd w:id="1"/>
      <w:r w:rsidR="00A40468">
        <w:t xml:space="preserve"> The suggested references as well as other recent references are added:</w:t>
      </w:r>
    </w:p>
    <w:p w14:paraId="21945C1B" w14:textId="537535AF" w:rsidR="00A40468" w:rsidRDefault="00790244" w:rsidP="00790244">
      <w:pPr>
        <w:pStyle w:val="ListParagraph"/>
        <w:numPr>
          <w:ilvl w:val="0"/>
          <w:numId w:val="6"/>
        </w:numPr>
      </w:pPr>
      <w:proofErr w:type="spellStart"/>
      <w:r>
        <w:t>Margolin</w:t>
      </w:r>
      <w:proofErr w:type="spellEnd"/>
      <w:r>
        <w:t xml:space="preserve">, R., </w:t>
      </w:r>
      <w:proofErr w:type="spellStart"/>
      <w:r>
        <w:t>Zelnik</w:t>
      </w:r>
      <w:proofErr w:type="spellEnd"/>
      <w:r>
        <w:t>-Manor, L., Tal, A.: Saliency for image manipulation. The Visual Computer pp. 381–392 (2013)</w:t>
      </w:r>
    </w:p>
    <w:p w14:paraId="52995A08" w14:textId="3E566477" w:rsidR="00790244" w:rsidRDefault="002811C3" w:rsidP="002811C3">
      <w:pPr>
        <w:pStyle w:val="ListParagraph"/>
        <w:numPr>
          <w:ilvl w:val="0"/>
          <w:numId w:val="6"/>
        </w:numPr>
        <w:rPr>
          <w:rFonts w:hint="eastAsia"/>
        </w:rPr>
      </w:pPr>
      <w:proofErr w:type="spellStart"/>
      <w:r>
        <w:t>Schmid</w:t>
      </w:r>
      <w:proofErr w:type="spellEnd"/>
      <w:r>
        <w:t xml:space="preserve">, J., </w:t>
      </w:r>
      <w:proofErr w:type="spellStart"/>
      <w:r>
        <w:t>Guitián</w:t>
      </w:r>
      <w:proofErr w:type="spellEnd"/>
      <w:r>
        <w:t xml:space="preserve">, J.A.I., </w:t>
      </w:r>
      <w:proofErr w:type="spellStart"/>
      <w:r>
        <w:t>Gobbetti</w:t>
      </w:r>
      <w:proofErr w:type="spellEnd"/>
      <w:r>
        <w:t xml:space="preserve">, E., </w:t>
      </w:r>
      <w:proofErr w:type="spellStart"/>
      <w:r>
        <w:t>Magnenat-Thalmann</w:t>
      </w:r>
      <w:proofErr w:type="spellEnd"/>
      <w:r>
        <w:t>, N.:</w:t>
      </w:r>
      <w:r w:rsidR="00351A13">
        <w:rPr>
          <w:rFonts w:hint="eastAsia"/>
        </w:rPr>
        <w:t xml:space="preserve"> </w:t>
      </w:r>
      <w:r>
        <w:t>A GPU framework for parallel segmentation of volumetric images</w:t>
      </w:r>
      <w:r w:rsidR="00351A13">
        <w:rPr>
          <w:rFonts w:hint="eastAsia"/>
        </w:rPr>
        <w:t xml:space="preserve"> </w:t>
      </w:r>
      <w:r>
        <w:t>using discrete deformable models. The visual computer 27(2), 85–95 (2011)</w:t>
      </w:r>
    </w:p>
    <w:p w14:paraId="1358EFD1" w14:textId="418FFED0" w:rsidR="00351A13" w:rsidRDefault="00351A13" w:rsidP="00351A13">
      <w:pPr>
        <w:pStyle w:val="ListParagraph"/>
        <w:numPr>
          <w:ilvl w:val="0"/>
          <w:numId w:val="6"/>
        </w:numPr>
      </w:pPr>
      <w:r>
        <w:t xml:space="preserve">Hu, S.M., Chen, T., </w:t>
      </w:r>
      <w:proofErr w:type="spellStart"/>
      <w:r>
        <w:t>Xu</w:t>
      </w:r>
      <w:proofErr w:type="spellEnd"/>
      <w:r>
        <w:t>, K., Cheng, M.M., Martin, R.R.: Internet</w:t>
      </w:r>
      <w:r>
        <w:t xml:space="preserve"> </w:t>
      </w:r>
      <w:r>
        <w:t>visual media processing: a survey with graphics and vision applications. The Visual Computer pp. 1–13 (2013)</w:t>
      </w:r>
    </w:p>
    <w:p w14:paraId="4C2F57EA" w14:textId="06B97EC8" w:rsidR="00351A13" w:rsidRDefault="00351A13" w:rsidP="00351A13">
      <w:pPr>
        <w:pStyle w:val="ListParagraph"/>
        <w:numPr>
          <w:ilvl w:val="0"/>
          <w:numId w:val="6"/>
        </w:numPr>
      </w:pPr>
      <w:r>
        <w:t xml:space="preserve">Liu, H., Zhang, L., Huang, </w:t>
      </w:r>
      <w:proofErr w:type="gramStart"/>
      <w:r>
        <w:t>H</w:t>
      </w:r>
      <w:proofErr w:type="gramEnd"/>
      <w:r>
        <w:t>.: Web-image driven best views of 3d</w:t>
      </w:r>
      <w:r>
        <w:t xml:space="preserve"> </w:t>
      </w:r>
      <w:r>
        <w:t>shapes. The Visual Computer pp. 1–9 (2012)</w:t>
      </w:r>
    </w:p>
    <w:p w14:paraId="3EF15A90" w14:textId="195A12F1" w:rsidR="00536314" w:rsidRDefault="00536314" w:rsidP="00536314">
      <w:pPr>
        <w:pStyle w:val="ListParagraph"/>
        <w:numPr>
          <w:ilvl w:val="0"/>
          <w:numId w:val="6"/>
        </w:numPr>
        <w:rPr>
          <w:rFonts w:hint="eastAsia"/>
        </w:rPr>
      </w:pPr>
      <w:r>
        <w:t xml:space="preserve">Chia, Y.S., </w:t>
      </w:r>
      <w:proofErr w:type="spellStart"/>
      <w:r>
        <w:t>Zhuo</w:t>
      </w:r>
      <w:proofErr w:type="spellEnd"/>
      <w:r>
        <w:t>, S., Gupta, R.K., Tai, Y.W., Cho, S.Y., Tan, P.,</w:t>
      </w:r>
      <w:r>
        <w:rPr>
          <w:rFonts w:hint="eastAsia"/>
        </w:rPr>
        <w:t xml:space="preserve"> </w:t>
      </w:r>
      <w:r>
        <w:t xml:space="preserve">Lin, </w:t>
      </w:r>
      <w:proofErr w:type="gramStart"/>
      <w:r>
        <w:t>S</w:t>
      </w:r>
      <w:proofErr w:type="gramEnd"/>
      <w:r>
        <w:t>.: Semantic colorization with internet images. ACM TOG</w:t>
      </w:r>
      <w:r>
        <w:rPr>
          <w:rFonts w:hint="eastAsia"/>
        </w:rPr>
        <w:t xml:space="preserve"> </w:t>
      </w:r>
      <w:r>
        <w:t>30(6) (2011)</w:t>
      </w:r>
    </w:p>
    <w:p w14:paraId="2F95576E" w14:textId="1CFA7973" w:rsidR="00536314" w:rsidRDefault="00921F26" w:rsidP="00921F26">
      <w:pPr>
        <w:pStyle w:val="ListParagraph"/>
        <w:numPr>
          <w:ilvl w:val="0"/>
          <w:numId w:val="6"/>
        </w:numPr>
      </w:pPr>
      <w:r>
        <w:t xml:space="preserve">Huang, H., Zhang, L., Zhang, H.: </w:t>
      </w:r>
      <w:proofErr w:type="spellStart"/>
      <w:r>
        <w:t>Arcimboldo</w:t>
      </w:r>
      <w:proofErr w:type="spellEnd"/>
      <w:r>
        <w:t>-like collage using</w:t>
      </w:r>
      <w:r>
        <w:rPr>
          <w:rFonts w:hint="eastAsia"/>
        </w:rPr>
        <w:t xml:space="preserve"> </w:t>
      </w:r>
      <w:r>
        <w:t>internet images. ACM TOG 30(6), 155 (2011)</w:t>
      </w:r>
    </w:p>
    <w:p w14:paraId="154169D1" w14:textId="1D8E3FC2" w:rsidR="00351A13" w:rsidRDefault="00351A13" w:rsidP="00351A13">
      <w:pPr>
        <w:pStyle w:val="ListParagraph"/>
        <w:numPr>
          <w:ilvl w:val="0"/>
          <w:numId w:val="6"/>
        </w:numPr>
      </w:pPr>
      <w:r>
        <w:t>…</w:t>
      </w:r>
      <w:bookmarkStart w:id="2" w:name="_GoBack"/>
      <w:bookmarkEnd w:id="2"/>
    </w:p>
    <w:sectPr w:rsidR="00351A13" w:rsidSect="00EE6E7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E3715"/>
    <w:multiLevelType w:val="hybridMultilevel"/>
    <w:tmpl w:val="31E483EE"/>
    <w:lvl w:ilvl="0" w:tplc="64EAE6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68C741F"/>
    <w:multiLevelType w:val="hybridMultilevel"/>
    <w:tmpl w:val="4E2EB788"/>
    <w:lvl w:ilvl="0" w:tplc="4BAEC6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9BF5FB3"/>
    <w:multiLevelType w:val="hybridMultilevel"/>
    <w:tmpl w:val="0BF6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C0B36"/>
    <w:multiLevelType w:val="hybridMultilevel"/>
    <w:tmpl w:val="DC402608"/>
    <w:lvl w:ilvl="0" w:tplc="5E88F92C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3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3CC"/>
    <w:rsid w:val="0000024F"/>
    <w:rsid w:val="000C0D40"/>
    <w:rsid w:val="000E39BF"/>
    <w:rsid w:val="000F3557"/>
    <w:rsid w:val="00145EA3"/>
    <w:rsid w:val="001F7807"/>
    <w:rsid w:val="00271150"/>
    <w:rsid w:val="002811C3"/>
    <w:rsid w:val="00292569"/>
    <w:rsid w:val="00313A3B"/>
    <w:rsid w:val="00327F84"/>
    <w:rsid w:val="00336D68"/>
    <w:rsid w:val="00351A13"/>
    <w:rsid w:val="003A4D8C"/>
    <w:rsid w:val="003D5F91"/>
    <w:rsid w:val="00400BFF"/>
    <w:rsid w:val="00421256"/>
    <w:rsid w:val="00427329"/>
    <w:rsid w:val="00431AB5"/>
    <w:rsid w:val="00463EFA"/>
    <w:rsid w:val="004760B2"/>
    <w:rsid w:val="004F79A2"/>
    <w:rsid w:val="00505008"/>
    <w:rsid w:val="00536314"/>
    <w:rsid w:val="005900F2"/>
    <w:rsid w:val="006103CC"/>
    <w:rsid w:val="00615F80"/>
    <w:rsid w:val="00621B98"/>
    <w:rsid w:val="00624FC6"/>
    <w:rsid w:val="006317D8"/>
    <w:rsid w:val="0063629D"/>
    <w:rsid w:val="006636D8"/>
    <w:rsid w:val="00676FAB"/>
    <w:rsid w:val="00681A8E"/>
    <w:rsid w:val="006F526C"/>
    <w:rsid w:val="00700F4C"/>
    <w:rsid w:val="00712E7E"/>
    <w:rsid w:val="007270CF"/>
    <w:rsid w:val="00780606"/>
    <w:rsid w:val="00790244"/>
    <w:rsid w:val="00796948"/>
    <w:rsid w:val="007D5EB1"/>
    <w:rsid w:val="007F3C79"/>
    <w:rsid w:val="007F7B30"/>
    <w:rsid w:val="008345E6"/>
    <w:rsid w:val="00854023"/>
    <w:rsid w:val="008B37BF"/>
    <w:rsid w:val="008F0F5A"/>
    <w:rsid w:val="009050FE"/>
    <w:rsid w:val="00905559"/>
    <w:rsid w:val="00921F09"/>
    <w:rsid w:val="00921F26"/>
    <w:rsid w:val="00940A8D"/>
    <w:rsid w:val="009433B2"/>
    <w:rsid w:val="0099304C"/>
    <w:rsid w:val="00A007EB"/>
    <w:rsid w:val="00A015E7"/>
    <w:rsid w:val="00A10934"/>
    <w:rsid w:val="00A23F7B"/>
    <w:rsid w:val="00A24BE8"/>
    <w:rsid w:val="00A40468"/>
    <w:rsid w:val="00A4397D"/>
    <w:rsid w:val="00B073A1"/>
    <w:rsid w:val="00B13BDB"/>
    <w:rsid w:val="00B20271"/>
    <w:rsid w:val="00B42F75"/>
    <w:rsid w:val="00B47683"/>
    <w:rsid w:val="00B966CE"/>
    <w:rsid w:val="00CD2A8D"/>
    <w:rsid w:val="00CE1AAB"/>
    <w:rsid w:val="00D1006A"/>
    <w:rsid w:val="00D23A85"/>
    <w:rsid w:val="00D321A6"/>
    <w:rsid w:val="00D82850"/>
    <w:rsid w:val="00D95561"/>
    <w:rsid w:val="00DB1B59"/>
    <w:rsid w:val="00DB225A"/>
    <w:rsid w:val="00DE4608"/>
    <w:rsid w:val="00DE79D6"/>
    <w:rsid w:val="00E470A5"/>
    <w:rsid w:val="00EE6E74"/>
    <w:rsid w:val="00F346AD"/>
    <w:rsid w:val="00F8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365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48"/>
    <w:pPr>
      <w:spacing w:before="240" w:after="240"/>
      <w:ind w:firstLine="426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F5A"/>
    <w:pPr>
      <w:keepNext/>
      <w:spacing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F5A"/>
    <w:pPr>
      <w:keepNext/>
      <w:spacing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F5A"/>
    <w:pPr>
      <w:keepNext/>
      <w:spacing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F5A"/>
    <w:pPr>
      <w:keepNext/>
      <w:spacing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F5A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F5A"/>
    <w:pPr>
      <w:spacing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F5A"/>
    <w:p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F5A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F5A"/>
    <w:pPr>
      <w:spacing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F0F5A"/>
    <w:pPr>
      <w:spacing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F0F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F0F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F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F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F5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F5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F5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F5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F5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F5A"/>
    <w:rPr>
      <w:rFonts w:asciiTheme="majorHAnsi" w:eastAsiaTheme="majorEastAsia" w:hAnsiTheme="majorHAn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F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F0F5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F0F5A"/>
    <w:rPr>
      <w:b/>
      <w:bCs/>
    </w:rPr>
  </w:style>
  <w:style w:type="character" w:styleId="Emphasis">
    <w:name w:val="Emphasis"/>
    <w:basedOn w:val="DefaultParagraphFont"/>
    <w:uiPriority w:val="20"/>
    <w:qFormat/>
    <w:rsid w:val="008F0F5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F0F5A"/>
    <w:rPr>
      <w:szCs w:val="32"/>
    </w:rPr>
  </w:style>
  <w:style w:type="paragraph" w:styleId="ListParagraph">
    <w:name w:val="List Paragraph"/>
    <w:basedOn w:val="Normal"/>
    <w:uiPriority w:val="34"/>
    <w:qFormat/>
    <w:rsid w:val="008B37BF"/>
    <w:pPr>
      <w:numPr>
        <w:numId w:val="1"/>
      </w:numPr>
      <w:contextualSpacing/>
      <w:jc w:val="both"/>
    </w:pPr>
  </w:style>
  <w:style w:type="paragraph" w:styleId="Quote">
    <w:name w:val="Quote"/>
    <w:basedOn w:val="Normal"/>
    <w:next w:val="Normal"/>
    <w:link w:val="QuoteChar"/>
    <w:uiPriority w:val="29"/>
    <w:qFormat/>
    <w:rsid w:val="008F0F5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F0F5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F5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F5A"/>
    <w:rPr>
      <w:b/>
      <w:i/>
      <w:sz w:val="24"/>
    </w:rPr>
  </w:style>
  <w:style w:type="character" w:styleId="SubtleEmphasis">
    <w:name w:val="Subtle Emphasis"/>
    <w:uiPriority w:val="19"/>
    <w:qFormat/>
    <w:rsid w:val="008F0F5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F0F5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F0F5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F0F5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F0F5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0F5A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E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48"/>
    <w:pPr>
      <w:spacing w:before="240" w:after="240"/>
      <w:ind w:firstLine="426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F5A"/>
    <w:pPr>
      <w:keepNext/>
      <w:spacing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F5A"/>
    <w:pPr>
      <w:keepNext/>
      <w:spacing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F5A"/>
    <w:pPr>
      <w:keepNext/>
      <w:spacing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F5A"/>
    <w:pPr>
      <w:keepNext/>
      <w:spacing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F5A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F5A"/>
    <w:pPr>
      <w:spacing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F5A"/>
    <w:p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F5A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F5A"/>
    <w:pPr>
      <w:spacing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F0F5A"/>
    <w:pPr>
      <w:spacing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F0F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F0F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F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F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F5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F5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F5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F5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F5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F5A"/>
    <w:rPr>
      <w:rFonts w:asciiTheme="majorHAnsi" w:eastAsiaTheme="majorEastAsia" w:hAnsiTheme="majorHAn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F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F0F5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F0F5A"/>
    <w:rPr>
      <w:b/>
      <w:bCs/>
    </w:rPr>
  </w:style>
  <w:style w:type="character" w:styleId="Emphasis">
    <w:name w:val="Emphasis"/>
    <w:basedOn w:val="DefaultParagraphFont"/>
    <w:uiPriority w:val="20"/>
    <w:qFormat/>
    <w:rsid w:val="008F0F5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F0F5A"/>
    <w:rPr>
      <w:szCs w:val="32"/>
    </w:rPr>
  </w:style>
  <w:style w:type="paragraph" w:styleId="ListParagraph">
    <w:name w:val="List Paragraph"/>
    <w:basedOn w:val="Normal"/>
    <w:uiPriority w:val="34"/>
    <w:qFormat/>
    <w:rsid w:val="008B37BF"/>
    <w:pPr>
      <w:numPr>
        <w:numId w:val="1"/>
      </w:numPr>
      <w:contextualSpacing/>
      <w:jc w:val="both"/>
    </w:pPr>
  </w:style>
  <w:style w:type="paragraph" w:styleId="Quote">
    <w:name w:val="Quote"/>
    <w:basedOn w:val="Normal"/>
    <w:next w:val="Normal"/>
    <w:link w:val="QuoteChar"/>
    <w:uiPriority w:val="29"/>
    <w:qFormat/>
    <w:rsid w:val="008F0F5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F0F5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F5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F5A"/>
    <w:rPr>
      <w:b/>
      <w:i/>
      <w:sz w:val="24"/>
    </w:rPr>
  </w:style>
  <w:style w:type="character" w:styleId="SubtleEmphasis">
    <w:name w:val="Subtle Emphasis"/>
    <w:uiPriority w:val="19"/>
    <w:qFormat/>
    <w:rsid w:val="008F0F5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F0F5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F0F5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F0F5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F0F5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0F5A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E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Mark Collett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MingMing Cheng</dc:creator>
  <cp:lastModifiedBy>MingMing Cheng</cp:lastModifiedBy>
  <cp:revision>8</cp:revision>
  <dcterms:created xsi:type="dcterms:W3CDTF">2013-06-02T21:11:00Z</dcterms:created>
  <dcterms:modified xsi:type="dcterms:W3CDTF">2013-07-15T11:27:00Z</dcterms:modified>
</cp:coreProperties>
</file>